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F6" w:rsidRPr="00C45972" w:rsidRDefault="00760AF6" w:rsidP="00760AF6">
      <w:pPr>
        <w:shd w:val="clear" w:color="auto" w:fill="FFFFFF"/>
        <w:tabs>
          <w:tab w:val="left" w:pos="5245"/>
        </w:tabs>
        <w:spacing w:after="120" w:line="280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УТВЕРЖДЕНО </w:t>
      </w:r>
    </w:p>
    <w:p w:rsidR="00C45972" w:rsidRPr="00C45972" w:rsidRDefault="00C45972" w:rsidP="00C45972">
      <w:pPr>
        <w:shd w:val="clear" w:color="auto" w:fill="FFFFFF"/>
        <w:tabs>
          <w:tab w:val="left" w:pos="5245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Решение Копыльского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="00760AF6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районного </w:t>
      </w:r>
      <w:r w:rsidR="00760AF6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исполнительного комитета</w:t>
      </w:r>
      <w:r w:rsidR="00760AF6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      </w:t>
      </w:r>
    </w:p>
    <w:p w:rsidR="000A2D7C" w:rsidRPr="00C45972" w:rsidRDefault="00C306DD" w:rsidP="00C45972">
      <w:pPr>
        <w:shd w:val="clear" w:color="auto" w:fill="FFFFFF"/>
        <w:tabs>
          <w:tab w:val="left" w:pos="5245"/>
        </w:tabs>
        <w:spacing w:after="12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13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.04.2021 </w:t>
      </w:r>
      <w:r w:rsidR="00C45972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502</w:t>
      </w:r>
    </w:p>
    <w:p w:rsidR="000A2D7C" w:rsidRDefault="000A2D7C" w:rsidP="00901C6C">
      <w:pPr>
        <w:shd w:val="clear" w:color="auto" w:fill="FFFFFF"/>
        <w:spacing w:before="120" w:after="12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C45972" w:rsidRDefault="000A2D7C" w:rsidP="00C45972">
      <w:pPr>
        <w:shd w:val="clear" w:color="auto" w:fill="FFFFFF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A2D7C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br/>
      </w:r>
      <w:r w:rsidRPr="000A2D7C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об организации и проведении конк</w:t>
      </w:r>
      <w:r w:rsidR="00C4597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урса </w:t>
      </w:r>
    </w:p>
    <w:p w:rsidR="000A2D7C" w:rsidRPr="000A2D7C" w:rsidRDefault="00C45972" w:rsidP="000A2D7C">
      <w:pPr>
        <w:shd w:val="clear" w:color="auto" w:fill="FFFFFF"/>
        <w:spacing w:after="120"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эскизных проектов памятного знака </w:t>
      </w:r>
      <w:r w:rsidR="00B477A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«М</w:t>
      </w:r>
      <w:r w:rsidR="00FA30F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астер-кожевенник»</w:t>
      </w:r>
    </w:p>
    <w:p w:rsidR="000A2D7C" w:rsidRPr="000A2D7C" w:rsidRDefault="000A2D7C" w:rsidP="000A2D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2D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1. Кон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курс эскизных проектов памятного знака </w:t>
      </w:r>
      <w:r w:rsidR="00B477A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«М</w:t>
      </w:r>
      <w:r w:rsidR="00FA30F0" w:rsidRPr="00FA30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астер-кожевенник»</w:t>
      </w:r>
      <w:r w:rsidR="00583F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(далее - конкурс)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олицетворяющ</w:t>
      </w:r>
      <w:r w:rsidR="0072591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его</w:t>
      </w:r>
      <w:bookmarkStart w:id="0" w:name="_GoBack"/>
      <w:bookmarkEnd w:id="0"/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рабочего</w:t>
      </w:r>
      <w:r w:rsidR="00B405D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ремесле</w:t>
      </w:r>
      <w:r w:rsidR="00A0096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нника местечкового Копыля конца 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19 – 1</w:t>
      </w:r>
      <w:r w:rsidR="00B405D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-ой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половины 20-го века, м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олодого писателя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-копылян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ина</w:t>
      </w:r>
      <w:r w:rsidR="00583F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Тишку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Гартно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го</w:t>
      </w:r>
      <w:r w:rsid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</w:t>
      </w:r>
      <w:r w:rsidR="00B405D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который свою трудовую деятельность начинал в кожевенной мастерской (в настоящее время здание </w:t>
      </w:r>
      <w:r w:rsidR="00FA30F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 </w:t>
      </w:r>
      <w:r w:rsidR="00B405D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ГУ «Копыльский районный краеведческий музей»)</w:t>
      </w:r>
      <w:r w:rsidR="00583F5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проводится</w:t>
      </w:r>
      <w:r w:rsidR="00B405D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 целью поиска наиболее выразительного образа.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2. Организатором конкурса является 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Копыльский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районный исполнительный комитет.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3. Участниками конкурса могут быть физические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  <w:t>и юридические лица, одно лицо или творческий коллектив (ск</w:t>
      </w:r>
      <w:r w:rsidR="00C54FE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ульпторы, архитекторы), имеющие соответствующее профессиональное образование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A2D7C" w:rsidRPr="00C45972" w:rsidRDefault="00FA30F0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4. Информация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 проведении конкурса размещается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  <w:t xml:space="preserve">на официальном 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сайте Копыльского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районного исполнительного комитета и в средствах массовой инфор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мации не позднее 14 апреля 2021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г.</w:t>
      </w:r>
    </w:p>
    <w:p w:rsidR="004E219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5. Для принятия участия в 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конкурсе необходимо в срок до </w:t>
      </w:r>
      <w:r w:rsidR="00FA30F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               </w:t>
      </w:r>
      <w:r w:rsidR="00B6065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14 мая 2021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г. представить</w:t>
      </w:r>
      <w:r w:rsidR="004E219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:</w:t>
      </w:r>
    </w:p>
    <w:p w:rsidR="004E2192" w:rsidRDefault="004E2192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заявка по форме (прилагаетс</w:t>
      </w:r>
      <w:r w:rsidR="00522A6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адрес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идеологической работы, культуры и по делам </w:t>
      </w:r>
      <w:r w:rsidR="00C306DD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молодежи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Копыльского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районного исполнител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ьного комитета по адресу: 223927, город Копыль, площадь Ленина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6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каб. 53</w:t>
      </w:r>
      <w:r w:rsidR="009D5E8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</w:p>
    <w:p w:rsidR="004E2192" w:rsidRDefault="004E2192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онкурсные материалы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адрес</w:t>
      </w:r>
      <w:r w:rsidRPr="004E219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ГУ «Копыльский районный краеведческий музей»</w:t>
      </w:r>
      <w:r w:rsidR="009D5E82" w:rsidRPr="009D5E8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9D5E8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 адресу: 223927, город Копыль, </w:t>
      </w:r>
      <w:r w:rsidR="009F22E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                           </w:t>
      </w:r>
      <w:r w:rsidR="009D5E8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площадь Ленина</w:t>
      </w:r>
      <w:r w:rsidR="009D5E82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 w:rsidR="009D5E8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4.</w:t>
      </w:r>
      <w:r w:rsidR="009D5E82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0A2D7C" w:rsidRPr="00C45972" w:rsidRDefault="004E2192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онт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актные телефоны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+ 375 295508146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+ 375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297793261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При нарушении условий конкурса, срока подачи конкурсных мате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риалов эскизный проект памятного знака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B477A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«М</w:t>
      </w:r>
      <w:r w:rsidR="00D139B7" w:rsidRPr="00D139B7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астер-кожевенник»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(далее – эскизный проект) не рассматривается.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6. Конкурсные материалы должны включать: </w:t>
      </w:r>
      <w:r w:rsidR="00DC5ED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эскиз в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мягком материале в масштабе не менее 1:10, визуализацию архитектурно</w:t>
      </w:r>
      <w:r w:rsidR="00D139B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="00D139B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пластического решения памятного знака</w:t>
      </w:r>
      <w:r w:rsidR="00DC5ED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 привязкой к месту установки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 w:rsidR="00D139B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краткую пояснительную записку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 обоснованием предлагаемого эскизного проекта, указанием ориентировочной стоимости работ по изготовлению памятника. Эскизный проект должен быть представле</w:t>
      </w:r>
      <w:r w:rsidR="00D139B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н на жестком планшете размером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1,0х1,0 м.</w:t>
      </w:r>
    </w:p>
    <w:p w:rsidR="000A2D7C" w:rsidRPr="00C45972" w:rsidRDefault="00D139B7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7.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Координатором проведения конкурса выступает отдел 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идеологической работы, культуры и по делам </w:t>
      </w:r>
      <w:r w:rsidR="00C306DD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молодежи</w:t>
      </w:r>
      <w:r w:rsidR="00D24CD4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Копыльского </w:t>
      </w:r>
      <w:r w:rsidR="00D24CD4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районного исполнител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ьного комитета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8. Композиционное и п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ластическое исполнение памятного знака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должно быть выдержано в лучших традициях классического и националь</w:t>
      </w:r>
      <w:r w:rsidR="00E7652D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ного монументального искусства. 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Место установки – 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территория, прилегающая к ГУ «Копыльский районный краеведческий музей»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 учетом исторического центра города, визуального восприятия с разных сторон. Материал скульптуры</w:t>
      </w:r>
      <w:r w:rsidR="00D24CD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– бронза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9. Конкурсные материалы представляются под четырехзначным номером, который указывается на всех конкурсных материалах в левом верхнем углу, а также на конверте участника конкурса.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запечатанный конверт участника конкурса вкладывается информационный лист, который содержит фамилию, собственное имя, отчество (если такое имеется), а также адрес и контактный телефон участника либо коллектива участников конкурса.</w:t>
      </w:r>
    </w:p>
    <w:p w:rsidR="000A2D7C" w:rsidRPr="00C45972" w:rsidRDefault="00E7652D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10.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Конкурсные материалы рассматриваются</w:t>
      </w:r>
      <w:r w:rsidR="00F62E4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жюри, состав которого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утверждается решением </w:t>
      </w:r>
      <w:r w:rsidR="00ED37B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Копыльского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районного исполнительного комитета, на закрытом заседании, не позднее 15 дней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со дня окончания срока подачи конкурсных материалов. Члены </w:t>
      </w:r>
      <w:r w:rsidR="00F62E4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жюри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не участвуют в конкурсе и не дают консультации по конкурсным проектам.</w:t>
      </w:r>
    </w:p>
    <w:p w:rsidR="000A2D7C" w:rsidRPr="00C45972" w:rsidRDefault="00E7652D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11.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Решение принимается </w:t>
      </w:r>
      <w:r w:rsidR="00F62E4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жюри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 присутствии не менее половины ее состава открытым голосованием, большинством голосов присутствующих. При одинаковом количестве голосов «за» и «против» голос председателя </w:t>
      </w:r>
      <w:r w:rsidR="00F62E4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жюри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является решающим. Решение </w:t>
      </w:r>
      <w:r w:rsidR="00F62E4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жюри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оформляется протоколом, который подписывается всеми членами </w:t>
      </w:r>
      <w:r w:rsidR="00F62E4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жюри 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 утверждается ее председателем.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12. Критерии</w:t>
      </w:r>
      <w:r w:rsidR="00E7652D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оц</w:t>
      </w:r>
      <w:r w:rsidR="006B38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енки эскизных проектов памятного знака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: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соответствие условиям конкурса, изложенным в пунктах 6, 8 настоящего Положения;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высокий профессиональный уровень;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использование оригинального решения и выразительного образа</w:t>
      </w:r>
      <w:r w:rsidR="00ED37B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кожевенника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A2D7C" w:rsidRPr="00C45972" w:rsidRDefault="00E7652D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13. </w:t>
      </w:r>
      <w:r w:rsidR="006B38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Решением жюри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определяется </w:t>
      </w:r>
      <w:r w:rsidR="00ED37B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лучший эскизный проект памятного знака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 победитель конкурса (автор луч</w:t>
      </w:r>
      <w:r w:rsidR="004E219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шего эскизного проекта памятного знака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). Конверты участников конкурса распечатываются после определения лучшего эскизного проекта </w:t>
      </w:r>
      <w:r w:rsidR="00ED37B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памятного знака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A2D7C" w:rsidRPr="00C45972" w:rsidRDefault="00E7652D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14. 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Победитель конкурса получает право на создание </w:t>
      </w:r>
      <w:r w:rsidR="00ED37B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памятного знака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 соответствии с законодательством.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15. Информация о результатах конкурса размещается в 5-дневный срок посл</w:t>
      </w:r>
      <w:r w:rsidR="006B38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 утверждения протокола жюри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на официальном сайте </w:t>
      </w:r>
      <w:r w:rsidR="00ED37B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Копыльского 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районного исполнительного комитета и в средствах массовой информации.</w:t>
      </w:r>
    </w:p>
    <w:p w:rsidR="000A2D7C" w:rsidRPr="00C45972" w:rsidRDefault="000A2D7C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16. Почтовые и другие расходы участников конкурса оплачиваются за их счет.</w:t>
      </w:r>
    </w:p>
    <w:p w:rsidR="000A2D7C" w:rsidRDefault="00E7652D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17. 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После окончани</w:t>
      </w:r>
      <w:r w:rsidR="00C165A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я работы жюри</w:t>
      </w:r>
      <w:r w:rsidR="000A2D7C"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конкурсные материалы возвращаются всем участникам конкурса.</w:t>
      </w: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9F22EA" w:rsidRDefault="009F22EA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395BE1" w:rsidRDefault="00395BE1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395BE1" w:rsidRDefault="00395BE1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395BE1" w:rsidRDefault="00395BE1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395BE1" w:rsidRDefault="00395BE1" w:rsidP="000A2D7C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4B0724" w:rsidRDefault="004B0724" w:rsidP="004B0724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Pr="000D1071" w:rsidRDefault="004B0724" w:rsidP="004B0724">
      <w:pPr>
        <w:pStyle w:val="a3"/>
        <w:spacing w:line="280" w:lineRule="exact"/>
        <w:ind w:left="5670"/>
        <w:jc w:val="both"/>
        <w:rPr>
          <w:sz w:val="30"/>
          <w:szCs w:val="30"/>
        </w:rPr>
      </w:pPr>
      <w:r w:rsidRPr="000D1071">
        <w:rPr>
          <w:sz w:val="30"/>
          <w:szCs w:val="30"/>
        </w:rPr>
        <w:t>Приложение</w:t>
      </w:r>
      <w:r w:rsidRPr="000D1071">
        <w:rPr>
          <w:sz w:val="30"/>
          <w:szCs w:val="30"/>
        </w:rPr>
        <w:br/>
      </w:r>
      <w:r>
        <w:rPr>
          <w:sz w:val="30"/>
          <w:szCs w:val="30"/>
        </w:rPr>
        <w:t>к Положению</w:t>
      </w:r>
      <w:r w:rsidRPr="000D1071">
        <w:rPr>
          <w:sz w:val="30"/>
          <w:szCs w:val="30"/>
        </w:rPr>
        <w:t xml:space="preserve"> об организации и проведении конкурса </w:t>
      </w:r>
      <w:r w:rsidRPr="000D1071">
        <w:rPr>
          <w:sz w:val="30"/>
          <w:szCs w:val="30"/>
        </w:rPr>
        <w:lastRenderedPageBreak/>
        <w:t xml:space="preserve">эскизных проектов памятного знака </w:t>
      </w:r>
      <w:r>
        <w:rPr>
          <w:sz w:val="30"/>
          <w:szCs w:val="30"/>
        </w:rPr>
        <w:t>«Мастер-кожевенник»</w:t>
      </w:r>
    </w:p>
    <w:p w:rsidR="004B0724" w:rsidRPr="000D1071" w:rsidRDefault="004B0724" w:rsidP="004B0724">
      <w:pPr>
        <w:pStyle w:val="a3"/>
        <w:jc w:val="both"/>
        <w:rPr>
          <w:sz w:val="30"/>
          <w:szCs w:val="30"/>
        </w:rPr>
      </w:pPr>
      <w:r w:rsidRPr="000D1071">
        <w:rPr>
          <w:sz w:val="30"/>
          <w:szCs w:val="30"/>
        </w:rPr>
        <w:t>Форма</w:t>
      </w:r>
    </w:p>
    <w:p w:rsidR="004B0724" w:rsidRPr="000D1071" w:rsidRDefault="004B0724" w:rsidP="004B0724">
      <w:pPr>
        <w:pStyle w:val="a3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Копыльский районный исполнительный комитет</w:t>
      </w:r>
    </w:p>
    <w:p w:rsidR="004B0724" w:rsidRPr="000D1071" w:rsidRDefault="004B0724" w:rsidP="00310F81">
      <w:pPr>
        <w:pStyle w:val="a3"/>
        <w:spacing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Pr="000D1071">
        <w:rPr>
          <w:sz w:val="30"/>
          <w:szCs w:val="30"/>
        </w:rPr>
        <w:t>___________________________</w:t>
      </w:r>
    </w:p>
    <w:p w:rsidR="004B0724" w:rsidRDefault="004B0724" w:rsidP="00310F81">
      <w:pPr>
        <w:pStyle w:val="a3"/>
        <w:pBdr>
          <w:bottom w:val="single" w:sz="12" w:space="1" w:color="auto"/>
        </w:pBdr>
        <w:spacing w:before="0" w:beforeAutospacing="0"/>
        <w:ind w:left="4536"/>
        <w:jc w:val="both"/>
        <w:rPr>
          <w:sz w:val="20"/>
          <w:szCs w:val="30"/>
        </w:rPr>
      </w:pPr>
      <w:r w:rsidRPr="000D1071">
        <w:rPr>
          <w:sz w:val="20"/>
          <w:szCs w:val="30"/>
        </w:rPr>
        <w:t>Фамилия, имя, отчество (если такое имеется) автора или руководителя авторского коллектива</w:t>
      </w:r>
    </w:p>
    <w:p w:rsidR="00310F81" w:rsidRPr="000D1071" w:rsidRDefault="00310F81" w:rsidP="00310F81">
      <w:pPr>
        <w:pStyle w:val="a3"/>
        <w:pBdr>
          <w:bottom w:val="single" w:sz="12" w:space="1" w:color="auto"/>
        </w:pBdr>
        <w:spacing w:before="0" w:beforeAutospacing="0"/>
        <w:ind w:left="4536"/>
        <w:jc w:val="both"/>
        <w:rPr>
          <w:sz w:val="20"/>
          <w:szCs w:val="30"/>
        </w:rPr>
      </w:pPr>
    </w:p>
    <w:p w:rsidR="004B0724" w:rsidRPr="00310F81" w:rsidRDefault="004B0724" w:rsidP="00310F81">
      <w:pPr>
        <w:pStyle w:val="a3"/>
        <w:spacing w:before="0" w:beforeAutospacing="0"/>
        <w:ind w:left="4536"/>
        <w:jc w:val="both"/>
        <w:rPr>
          <w:sz w:val="20"/>
          <w:szCs w:val="30"/>
        </w:rPr>
      </w:pPr>
      <w:r w:rsidRPr="000D1071">
        <w:rPr>
          <w:sz w:val="20"/>
          <w:szCs w:val="30"/>
        </w:rPr>
        <w:t>Контактный телефон</w:t>
      </w:r>
    </w:p>
    <w:p w:rsidR="004B0724" w:rsidRPr="000D1071" w:rsidRDefault="004B0724" w:rsidP="004B0724">
      <w:pPr>
        <w:pStyle w:val="a3"/>
        <w:jc w:val="both"/>
        <w:rPr>
          <w:sz w:val="30"/>
          <w:szCs w:val="30"/>
        </w:rPr>
      </w:pPr>
      <w:r w:rsidRPr="000D1071">
        <w:rPr>
          <w:sz w:val="30"/>
          <w:szCs w:val="30"/>
        </w:rPr>
        <w:t> </w:t>
      </w:r>
    </w:p>
    <w:p w:rsidR="004B0724" w:rsidRPr="000D1071" w:rsidRDefault="004B0724" w:rsidP="004B0724">
      <w:pPr>
        <w:pStyle w:val="a3"/>
        <w:jc w:val="both"/>
        <w:rPr>
          <w:sz w:val="30"/>
          <w:szCs w:val="30"/>
        </w:rPr>
      </w:pPr>
      <w:r w:rsidRPr="000D1071">
        <w:rPr>
          <w:sz w:val="30"/>
          <w:szCs w:val="30"/>
        </w:rPr>
        <w:t>ЗАЯВКА НА УЧАСТИЕ В КОНКУРСЕ</w:t>
      </w:r>
    </w:p>
    <w:p w:rsidR="004B0724" w:rsidRDefault="004B0724" w:rsidP="004B0724">
      <w:pPr>
        <w:pStyle w:val="a3"/>
        <w:jc w:val="both"/>
        <w:rPr>
          <w:sz w:val="30"/>
          <w:szCs w:val="30"/>
        </w:rPr>
      </w:pPr>
    </w:p>
    <w:p w:rsidR="004B0724" w:rsidRPr="000D1071" w:rsidRDefault="004B0724" w:rsidP="004B0724">
      <w:pPr>
        <w:pStyle w:val="a3"/>
        <w:ind w:firstLine="708"/>
        <w:jc w:val="both"/>
        <w:rPr>
          <w:sz w:val="30"/>
          <w:szCs w:val="30"/>
        </w:rPr>
      </w:pPr>
      <w:r w:rsidRPr="000D1071">
        <w:rPr>
          <w:sz w:val="30"/>
          <w:szCs w:val="30"/>
        </w:rPr>
        <w:t xml:space="preserve">Прошу (просим) включить в список участников конкурса эскизных проектов памятного знака </w:t>
      </w:r>
      <w:r>
        <w:rPr>
          <w:sz w:val="30"/>
          <w:szCs w:val="30"/>
        </w:rPr>
        <w:t>«Мастер-кожевенник»</w:t>
      </w:r>
      <w:r w:rsidRPr="000D1071">
        <w:rPr>
          <w:sz w:val="30"/>
          <w:szCs w:val="30"/>
        </w:rPr>
        <w:t>.</w:t>
      </w:r>
    </w:p>
    <w:p w:rsidR="004B0724" w:rsidRPr="004B0724" w:rsidRDefault="004B0724" w:rsidP="004B0724">
      <w:pPr>
        <w:shd w:val="clear" w:color="auto" w:fill="FFFFFF"/>
        <w:spacing w:after="0" w:line="3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0D1071">
        <w:rPr>
          <w:rFonts w:ascii="Times New Roman" w:hAnsi="Times New Roman"/>
          <w:sz w:val="30"/>
          <w:szCs w:val="30"/>
        </w:rPr>
        <w:t>Обязуюсь предоставить материалы конкурса не позднее 17.00</w:t>
      </w:r>
      <w:r w:rsidRPr="000D1071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14</w:t>
      </w:r>
      <w:r w:rsidRPr="000D1071">
        <w:rPr>
          <w:rFonts w:ascii="Times New Roman" w:hAnsi="Times New Roman"/>
          <w:sz w:val="30"/>
          <w:szCs w:val="30"/>
        </w:rPr>
        <w:t xml:space="preserve"> мая 2021</w:t>
      </w:r>
      <w:r>
        <w:rPr>
          <w:rFonts w:ascii="Times New Roman" w:hAnsi="Times New Roman"/>
          <w:sz w:val="30"/>
          <w:szCs w:val="30"/>
        </w:rPr>
        <w:t> </w:t>
      </w:r>
      <w:r w:rsidRPr="000D1071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  <w:r w:rsidRPr="000D1071">
        <w:rPr>
          <w:rFonts w:ascii="Times New Roman" w:hAnsi="Times New Roman"/>
          <w:sz w:val="30"/>
          <w:szCs w:val="30"/>
        </w:rPr>
        <w:t xml:space="preserve"> по адресу: 223927, г</w:t>
      </w:r>
      <w:r>
        <w:rPr>
          <w:rFonts w:ascii="Times New Roman" w:hAnsi="Times New Roman"/>
          <w:sz w:val="30"/>
          <w:szCs w:val="30"/>
        </w:rPr>
        <w:t>. </w:t>
      </w:r>
      <w:r w:rsidRPr="000D1071">
        <w:rPr>
          <w:rFonts w:ascii="Times New Roman" w:hAnsi="Times New Roman"/>
          <w:sz w:val="30"/>
          <w:szCs w:val="30"/>
        </w:rPr>
        <w:t>Копыль, площадь Ленина, 6, каб. 53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D1071">
        <w:rPr>
          <w:rFonts w:ascii="Times New Roman" w:hAnsi="Times New Roman"/>
          <w:sz w:val="30"/>
          <w:szCs w:val="30"/>
        </w:rPr>
        <w:t>отдел идеологической рабо</w:t>
      </w:r>
      <w:r w:rsidR="00C306DD">
        <w:rPr>
          <w:rFonts w:ascii="Times New Roman" w:hAnsi="Times New Roman"/>
          <w:sz w:val="30"/>
          <w:szCs w:val="30"/>
        </w:rPr>
        <w:t>ты, культуры и по делам молодежи</w:t>
      </w:r>
      <w:r w:rsidRPr="000D1071">
        <w:rPr>
          <w:rFonts w:ascii="Times New Roman" w:hAnsi="Times New Roman"/>
          <w:sz w:val="30"/>
          <w:szCs w:val="30"/>
        </w:rPr>
        <w:t xml:space="preserve"> Копыльского районного исполнительного комитета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ГУ «Копыльский районный краеведческий музей»</w:t>
      </w:r>
      <w:r w:rsidRPr="004B072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 адресу: 223927, город Копыль,                           площадь Ленина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4.</w:t>
      </w:r>
      <w:r w:rsidRPr="00C459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4B0724" w:rsidRPr="000D1071" w:rsidRDefault="004B0724" w:rsidP="004B0724">
      <w:pPr>
        <w:pStyle w:val="a3"/>
        <w:ind w:firstLine="708"/>
        <w:jc w:val="both"/>
        <w:rPr>
          <w:sz w:val="30"/>
          <w:szCs w:val="30"/>
        </w:rPr>
      </w:pPr>
      <w:r w:rsidRPr="000D1071">
        <w:rPr>
          <w:sz w:val="30"/>
          <w:szCs w:val="30"/>
        </w:rPr>
        <w:t>С условиями конкурса ознакомлен и согласен.</w:t>
      </w:r>
    </w:p>
    <w:p w:rsidR="004B0724" w:rsidRPr="000D1071" w:rsidRDefault="004B0724" w:rsidP="004B0724">
      <w:pPr>
        <w:pStyle w:val="a3"/>
        <w:jc w:val="both"/>
        <w:rPr>
          <w:sz w:val="30"/>
          <w:szCs w:val="30"/>
        </w:rPr>
      </w:pPr>
      <w:r w:rsidRPr="000D1071">
        <w:rPr>
          <w:sz w:val="30"/>
          <w:szCs w:val="30"/>
        </w:rPr>
        <w:t>______________                      ___________________          ____________</w:t>
      </w:r>
    </w:p>
    <w:p w:rsidR="004B0724" w:rsidRDefault="004B0724" w:rsidP="004B0724">
      <w:pPr>
        <w:pStyle w:val="a3"/>
        <w:spacing w:before="0" w:beforeAutospacing="0" w:after="0" w:afterAutospacing="0" w:line="280" w:lineRule="exact"/>
        <w:jc w:val="both"/>
        <w:rPr>
          <w:sz w:val="20"/>
          <w:szCs w:val="30"/>
        </w:rPr>
      </w:pPr>
      <w:r w:rsidRPr="000D1071">
        <w:rPr>
          <w:sz w:val="20"/>
          <w:szCs w:val="30"/>
        </w:rPr>
        <w:t>инициалы, фамилия,                                           </w:t>
      </w:r>
      <w:r>
        <w:rPr>
          <w:sz w:val="20"/>
          <w:szCs w:val="30"/>
        </w:rPr>
        <w:t xml:space="preserve">         </w:t>
      </w:r>
      <w:r w:rsidRPr="000D1071">
        <w:rPr>
          <w:sz w:val="20"/>
          <w:szCs w:val="30"/>
        </w:rPr>
        <w:t xml:space="preserve"> подпись,                                      </w:t>
      </w:r>
      <w:r>
        <w:rPr>
          <w:sz w:val="20"/>
          <w:szCs w:val="30"/>
        </w:rPr>
        <w:t xml:space="preserve">                     </w:t>
      </w:r>
      <w:r w:rsidRPr="000D1071">
        <w:rPr>
          <w:sz w:val="20"/>
          <w:szCs w:val="30"/>
        </w:rPr>
        <w:t xml:space="preserve"> дата</w:t>
      </w:r>
    </w:p>
    <w:p w:rsidR="004B0724" w:rsidRDefault="004B0724" w:rsidP="004B0724">
      <w:pPr>
        <w:pStyle w:val="a3"/>
        <w:spacing w:before="0" w:beforeAutospacing="0" w:after="0" w:afterAutospacing="0" w:line="280" w:lineRule="exact"/>
        <w:jc w:val="both"/>
        <w:rPr>
          <w:sz w:val="20"/>
          <w:szCs w:val="30"/>
        </w:rPr>
      </w:pPr>
      <w:r>
        <w:rPr>
          <w:sz w:val="20"/>
          <w:szCs w:val="30"/>
        </w:rPr>
        <w:t>автора или руководителя</w:t>
      </w:r>
    </w:p>
    <w:p w:rsidR="004B0724" w:rsidRPr="000D1071" w:rsidRDefault="004B0724" w:rsidP="004B0724">
      <w:pPr>
        <w:pStyle w:val="a3"/>
        <w:spacing w:before="0" w:beforeAutospacing="0" w:after="0" w:afterAutospacing="0" w:line="280" w:lineRule="exact"/>
        <w:jc w:val="both"/>
        <w:rPr>
          <w:sz w:val="20"/>
          <w:szCs w:val="30"/>
        </w:rPr>
      </w:pPr>
      <w:r>
        <w:rPr>
          <w:sz w:val="20"/>
          <w:szCs w:val="30"/>
        </w:rPr>
        <w:t>авт</w:t>
      </w:r>
      <w:r w:rsidRPr="000D1071">
        <w:rPr>
          <w:sz w:val="20"/>
          <w:szCs w:val="30"/>
        </w:rPr>
        <w:t>орского коллектива</w:t>
      </w:r>
    </w:p>
    <w:p w:rsidR="004B0724" w:rsidRPr="000D1071" w:rsidRDefault="004B0724" w:rsidP="004B0724">
      <w:pPr>
        <w:pStyle w:val="a3"/>
        <w:spacing w:after="240" w:afterAutospacing="0"/>
        <w:jc w:val="both"/>
        <w:rPr>
          <w:sz w:val="30"/>
          <w:szCs w:val="30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724" w:rsidRDefault="004B0724" w:rsidP="009F22EA">
      <w:pPr>
        <w:shd w:val="clear" w:color="auto" w:fill="FFFFFF"/>
        <w:spacing w:after="0" w:line="3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3640" w:rsidRPr="00953640" w:rsidRDefault="00953640">
      <w:pP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sectPr w:rsidR="00953640" w:rsidRPr="00953640" w:rsidSect="009D5E82">
      <w:headerReference w:type="default" r:id="rId6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4D" w:rsidRDefault="00B1474D" w:rsidP="00901C6C">
      <w:pPr>
        <w:spacing w:after="0" w:line="240" w:lineRule="auto"/>
      </w:pPr>
      <w:r>
        <w:separator/>
      </w:r>
    </w:p>
  </w:endnote>
  <w:endnote w:type="continuationSeparator" w:id="0">
    <w:p w:rsidR="00B1474D" w:rsidRDefault="00B1474D" w:rsidP="0090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4D" w:rsidRDefault="00B1474D" w:rsidP="00901C6C">
      <w:pPr>
        <w:spacing w:after="0" w:line="240" w:lineRule="auto"/>
      </w:pPr>
      <w:r>
        <w:separator/>
      </w:r>
    </w:p>
  </w:footnote>
  <w:footnote w:type="continuationSeparator" w:id="0">
    <w:p w:rsidR="00B1474D" w:rsidRDefault="00B1474D" w:rsidP="0090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105"/>
    </w:sdtPr>
    <w:sdtEndPr/>
    <w:sdtContent>
      <w:p w:rsidR="00901C6C" w:rsidRDefault="003B007D">
        <w:pPr>
          <w:pStyle w:val="a4"/>
          <w:jc w:val="center"/>
        </w:pPr>
        <w:r w:rsidRPr="00901C6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01C6C" w:rsidRPr="00901C6C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901C6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2591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01C6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01C6C" w:rsidRDefault="00901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C"/>
    <w:rsid w:val="00081FC3"/>
    <w:rsid w:val="00087256"/>
    <w:rsid w:val="00091AE7"/>
    <w:rsid w:val="000A00F7"/>
    <w:rsid w:val="000A2D7C"/>
    <w:rsid w:val="001D2DBE"/>
    <w:rsid w:val="00310F81"/>
    <w:rsid w:val="0039065B"/>
    <w:rsid w:val="00395BE1"/>
    <w:rsid w:val="003A7BD5"/>
    <w:rsid w:val="003B007D"/>
    <w:rsid w:val="004270A1"/>
    <w:rsid w:val="004B0724"/>
    <w:rsid w:val="004E2192"/>
    <w:rsid w:val="00522A61"/>
    <w:rsid w:val="00583F57"/>
    <w:rsid w:val="0069002F"/>
    <w:rsid w:val="006B38A2"/>
    <w:rsid w:val="00706862"/>
    <w:rsid w:val="00722305"/>
    <w:rsid w:val="00725916"/>
    <w:rsid w:val="00760AF6"/>
    <w:rsid w:val="008F7D44"/>
    <w:rsid w:val="00901C6C"/>
    <w:rsid w:val="00922CAD"/>
    <w:rsid w:val="00953640"/>
    <w:rsid w:val="009D5E82"/>
    <w:rsid w:val="009F22EA"/>
    <w:rsid w:val="00A00964"/>
    <w:rsid w:val="00AC3709"/>
    <w:rsid w:val="00B13E17"/>
    <w:rsid w:val="00B1474D"/>
    <w:rsid w:val="00B405DF"/>
    <w:rsid w:val="00B477A1"/>
    <w:rsid w:val="00B6065F"/>
    <w:rsid w:val="00B713E5"/>
    <w:rsid w:val="00C165A1"/>
    <w:rsid w:val="00C306DD"/>
    <w:rsid w:val="00C45972"/>
    <w:rsid w:val="00C54FE0"/>
    <w:rsid w:val="00D139B7"/>
    <w:rsid w:val="00D24CD4"/>
    <w:rsid w:val="00D6097B"/>
    <w:rsid w:val="00DC5ED1"/>
    <w:rsid w:val="00E569A5"/>
    <w:rsid w:val="00E7652D"/>
    <w:rsid w:val="00ED37B6"/>
    <w:rsid w:val="00F62E4F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93DA"/>
  <w15:docId w15:val="{111E6807-F0F4-474D-904F-1DF9498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62"/>
  </w:style>
  <w:style w:type="paragraph" w:styleId="1">
    <w:name w:val="heading 1"/>
    <w:basedOn w:val="a"/>
    <w:link w:val="10"/>
    <w:uiPriority w:val="9"/>
    <w:qFormat/>
    <w:rsid w:val="000A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C6C"/>
  </w:style>
  <w:style w:type="paragraph" w:styleId="a6">
    <w:name w:val="footer"/>
    <w:basedOn w:val="a"/>
    <w:link w:val="a7"/>
    <w:uiPriority w:val="99"/>
    <w:semiHidden/>
    <w:unhideWhenUsed/>
    <w:rsid w:val="0090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C6C"/>
  </w:style>
  <w:style w:type="paragraph" w:styleId="a8">
    <w:name w:val="Balloon Text"/>
    <w:basedOn w:val="a"/>
    <w:link w:val="a9"/>
    <w:uiPriority w:val="99"/>
    <w:semiHidden/>
    <w:unhideWhenUsed/>
    <w:rsid w:val="00C4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2018-11-19T07:30:00Z</cp:lastPrinted>
  <dcterms:created xsi:type="dcterms:W3CDTF">2021-04-15T05:23:00Z</dcterms:created>
  <dcterms:modified xsi:type="dcterms:W3CDTF">2021-04-15T05:33:00Z</dcterms:modified>
</cp:coreProperties>
</file>